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附件3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江西高校人文社科管理系统使用指南</w:t>
      </w:r>
      <w:bookmarkEnd w:id="0"/>
    </w:p>
    <w:p>
      <w:p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1"/>
        </w:numPr>
        <w:spacing w:line="600" w:lineRule="exact"/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  <w:t>江西高校人文社科管理系统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网址是什么？</w:t>
      </w:r>
    </w:p>
    <w:p>
      <w:pPr>
        <w:numPr>
          <w:ilvl w:val="0"/>
          <w:numId w:val="0"/>
        </w:numPr>
        <w:spacing w:line="600" w:lineRule="exact"/>
        <w:rPr>
          <w:rFonts w:hint="default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答：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instrText xml:space="preserve"> HYPERLINK "http://47.114.81.8:8500/" </w:instrTex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http://47.114.81.8:8500/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  一定要注意</w:t>
      </w:r>
      <w:r>
        <w:rPr>
          <w:rFonts w:hint="eastAsia" w:ascii="仿宋_GB2312" w:eastAsia="仿宋_GB2312"/>
          <w:b/>
          <w:bCs/>
          <w:color w:val="C00000"/>
          <w:kern w:val="0"/>
          <w:sz w:val="32"/>
          <w:szCs w:val="32"/>
          <w:lang w:val="en-US" w:eastAsia="zh-CN"/>
        </w:rPr>
        <w:t>中英文切换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用什么浏览器？</w:t>
      </w:r>
    </w:p>
    <w:p>
      <w:pPr>
        <w:numPr>
          <w:ilvl w:val="0"/>
          <w:numId w:val="0"/>
        </w:numPr>
        <w:spacing w:line="600" w:lineRule="exact"/>
        <w:rPr>
          <w:rFonts w:hint="default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答：推荐使用</w:t>
      </w:r>
      <w:r>
        <w:rPr>
          <w:rFonts w:hint="eastAsia" w:ascii="仿宋_GB2312" w:eastAsia="仿宋_GB2312"/>
          <w:b/>
          <w:bCs/>
          <w:color w:val="C00000"/>
          <w:kern w:val="0"/>
          <w:sz w:val="32"/>
          <w:szCs w:val="32"/>
          <w:lang w:val="en-US" w:eastAsia="zh-CN"/>
        </w:rPr>
        <w:t>谷歌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浏览器。</w:t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问：高校科研管理人员登录初始密码？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答：JX321    一定要</w:t>
      </w:r>
      <w:r>
        <w:rPr>
          <w:rFonts w:hint="eastAsia" w:ascii="仿宋_GB2312" w:eastAsia="仿宋_GB2312"/>
          <w:b/>
          <w:bCs/>
          <w:color w:val="C00000"/>
          <w:kern w:val="0"/>
          <w:sz w:val="32"/>
          <w:szCs w:val="32"/>
          <w:lang w:val="en-US" w:eastAsia="zh-CN"/>
        </w:rPr>
        <w:t>注意大小写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。登录后立刻修改密码并牢记。</w:t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申报新项目流程是什么？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答：教师登录操作：教师注册—科研人员审核是否为本校教师—审核通过后，教师登录系统，按步骤填报申报书—填报结束后，教师在线打印申报书。</w:t>
      </w:r>
    </w:p>
    <w:p>
      <w:pPr>
        <w:numPr>
          <w:ilvl w:val="0"/>
          <w:numId w:val="0"/>
        </w:numPr>
        <w:spacing w:line="600" w:lineRule="exact"/>
        <w:rPr>
          <w:rFonts w:hint="default" w:ascii="仿宋_GB2312" w:hAnsi="Times New Roman" w:eastAsia="仿宋_GB2312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学校管理员：登录修改密码—审核新注册教师—根据线下评审结果，</w:t>
      </w:r>
      <w:r>
        <w:rPr>
          <w:rFonts w:hint="eastAsia" w:ascii="仿宋_GB2312" w:eastAsia="仿宋_GB2312"/>
          <w:b/>
          <w:bCs/>
          <w:color w:val="C00000"/>
          <w:kern w:val="0"/>
          <w:sz w:val="32"/>
          <w:szCs w:val="32"/>
          <w:lang w:val="en-US" w:eastAsia="zh-CN"/>
        </w:rPr>
        <w:t>通过系统推荐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拟推荐项目。</w:t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如何判断新系统中的科研人员是新注册的还是之前注册过的？</w:t>
      </w:r>
    </w:p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default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答：新注册的科研人员用户编号都是以</w:t>
      </w:r>
      <w:r>
        <w:rPr>
          <w:rFonts w:hint="eastAsia" w:ascii="仿宋_GB2312" w:eastAsia="仿宋_GB2312"/>
          <w:b/>
          <w:bCs/>
          <w:color w:val="C00000"/>
          <w:kern w:val="0"/>
          <w:sz w:val="32"/>
          <w:szCs w:val="32"/>
          <w:lang w:val="en-US" w:eastAsia="zh-CN"/>
        </w:rPr>
        <w:t>学校编号（即系统中的机构代码）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开头。</w:t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独立学院转设的问题？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答：凡涉及到独立学院转设的，请</w:t>
      </w:r>
      <w:r>
        <w:rPr>
          <w:rFonts w:hint="eastAsia" w:ascii="仿宋_GB2312" w:eastAsia="仿宋_GB2312"/>
          <w:b/>
          <w:bCs/>
          <w:color w:val="C00000"/>
          <w:kern w:val="0"/>
          <w:sz w:val="32"/>
          <w:szCs w:val="32"/>
          <w:lang w:val="en-US" w:eastAsia="zh-CN"/>
        </w:rPr>
        <w:t>以新校名和老校名两个名义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，明确以往科研数据交由谁管理，向省教育厅</w:t>
      </w:r>
      <w:r>
        <w:rPr>
          <w:rFonts w:hint="eastAsia" w:ascii="仿宋_GB2312" w:eastAsia="仿宋_GB2312"/>
          <w:b/>
          <w:bCs/>
          <w:color w:val="C00000"/>
          <w:kern w:val="0"/>
          <w:sz w:val="32"/>
          <w:szCs w:val="32"/>
          <w:lang w:val="en-US" w:eastAsia="zh-CN"/>
        </w:rPr>
        <w:t>正式来函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，交到社政处。同时，为明确科研隶属关系，先暂停赣南科技学院（江西理工大学应用科技学院）、景德镇艺术职业大学（景德镇陶瓷大学科技艺术学院）、赣东学院（东华理工大学长江学院）、南昌医学院（江西中医药大学科技学院）、南昌交通学院（华东交通大学理工学院）、江西科技师范大学理工学院（南昌应用技术师范学院）使用，待正式来函后，开放系统，延误时间自然顺延。</w:t>
      </w:r>
    </w:p>
    <w:p>
      <w:pPr>
        <w:numPr>
          <w:ilvl w:val="0"/>
          <w:numId w:val="1"/>
        </w:numPr>
        <w:spacing w:line="600" w:lineRule="exact"/>
        <w:ind w:left="0" w:leftChars="0" w:firstLine="0" w:firstLineChars="0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来函的邮寄地址是什么？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default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答：</w:t>
      </w:r>
      <w:r>
        <w:rPr>
          <w:rFonts w:hint="default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来函尽快邮寄，邮寄地址是：江西省南昌市红谷滩新区学府大道 589 号江西科技师范大学红角洲校区图书馆 1035 室，收件人陈路，13127513550，用顺丰或EMS。</w:t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系统里项目结项情况看不到怎么办？</w:t>
      </w:r>
    </w:p>
    <w:p>
      <w:pPr>
        <w:numPr>
          <w:ilvl w:val="0"/>
          <w:numId w:val="0"/>
        </w:numPr>
        <w:spacing w:line="600" w:lineRule="exact"/>
        <w:rPr>
          <w:rFonts w:hint="default" w:ascii="仿宋_GB2312" w:hAnsi="Times New Roman" w:eastAsia="仿宋_GB2312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答：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default" w:ascii="仿宋_GB2312" w:hAnsi="Times New Roman" w:eastAsia="仿宋_GB2312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default" w:ascii="仿宋_GB2312" w:hAnsi="Times New Roman" w:eastAsia="仿宋_GB2312"/>
          <w:b/>
          <w:bCs/>
          <w:color w:val="000000"/>
          <w:kern w:val="0"/>
          <w:sz w:val="32"/>
          <w:szCs w:val="32"/>
          <w:lang w:val="en-US"/>
        </w:rPr>
        <w:drawing>
          <wp:inline distT="0" distB="0" distL="114300" distR="114300">
            <wp:extent cx="5260975" cy="1772920"/>
            <wp:effectExtent l="0" t="0" r="15875" b="17780"/>
            <wp:docPr id="2" name="图片 2" descr="04c7c0a2aa414e79700afa69a6289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c7c0a2aa414e79700afa69a62892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新注册用户在哪里审核呢？</w:t>
      </w:r>
    </w:p>
    <w:p>
      <w:pPr>
        <w:numPr>
          <w:ilvl w:val="0"/>
          <w:numId w:val="0"/>
        </w:numPr>
        <w:spacing w:line="240" w:lineRule="auto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答：</w:t>
      </w:r>
    </w:p>
    <w:p>
      <w:pPr>
        <w:numPr>
          <w:ilvl w:val="0"/>
          <w:numId w:val="0"/>
        </w:numPr>
        <w:spacing w:line="240" w:lineRule="auto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default" w:ascii="仿宋_GB2312" w:hAnsi="Times New Roman" w:eastAsia="仿宋_GB2312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default" w:ascii="仿宋_GB2312" w:hAnsi="Times New Roman" w:eastAsia="仿宋_GB2312"/>
          <w:b/>
          <w:bCs/>
          <w:color w:val="000000"/>
          <w:kern w:val="0"/>
          <w:sz w:val="32"/>
          <w:szCs w:val="32"/>
          <w:lang w:val="en-US"/>
        </w:rPr>
        <w:drawing>
          <wp:inline distT="0" distB="0" distL="114300" distR="114300">
            <wp:extent cx="5273040" cy="3354070"/>
            <wp:effectExtent l="0" t="0" r="3810" b="17780"/>
            <wp:docPr id="3" name="图片 3" descr="8cd14baa4d58bca4d261212aa1929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cd14baa4d58bca4d261212aa1929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10、为什么要补充身份证号和信息？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答：</w:t>
      </w:r>
      <w:r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  <w:t>数据是1999年至今的，由于历史原因采集的字段不同，导致新老系统1000多条数据不能完全匹配。现针对有问题的数据，向有关高校征集补充信息。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一份是压缩文件包：缺身份证号；一份是缺学校和立项编号。请各科研处负责同志自取并尽快填报后私信发我微信。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highlight w:val="yellow"/>
          <w:lang w:val="en-US" w:eastAsia="zh-CN"/>
        </w:rPr>
        <w:t>11、</w:t>
      </w:r>
      <w:r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  <w:highlight w:val="yellow"/>
        </w:rPr>
        <w:t>为什么用老账户登录不了？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  <w:t>答：申报系统为2021年新投入使用，采用唯一身份标识形式，如以往有高校人文社科立项项目，</w:t>
      </w:r>
      <w:r>
        <w:rPr>
          <w:rFonts w:hint="eastAsia" w:ascii="仿宋_GB2312" w:hAnsi="Times New Roman" w:eastAsia="仿宋_GB2312"/>
          <w:b/>
          <w:bCs/>
          <w:color w:val="C00000"/>
          <w:kern w:val="0"/>
          <w:sz w:val="32"/>
          <w:szCs w:val="32"/>
        </w:rPr>
        <w:t>且输入过身份证号码</w:t>
      </w:r>
      <w:r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/>
          <w:b/>
          <w:bCs/>
          <w:color w:val="C00000"/>
          <w:kern w:val="0"/>
          <w:sz w:val="32"/>
          <w:szCs w:val="32"/>
        </w:rPr>
        <w:t>可以使用身份证号码</w:t>
      </w:r>
      <w:r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  <w:t>登陆；如没有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输入过身份证号</w:t>
      </w:r>
      <w:r>
        <w:rPr>
          <w:rFonts w:hint="eastAsia" w:ascii="仿宋_GB2312" w:eastAsia="仿宋_GB2312"/>
          <w:b/>
          <w:bCs/>
          <w:color w:val="C00000"/>
          <w:kern w:val="0"/>
          <w:sz w:val="32"/>
          <w:szCs w:val="32"/>
          <w:lang w:val="en-US" w:eastAsia="zh-CN"/>
        </w:rPr>
        <w:t>也没有项目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存在</w:t>
      </w:r>
      <w:r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  <w:t>，则</w:t>
      </w:r>
      <w:r>
        <w:rPr>
          <w:rFonts w:hint="eastAsia" w:ascii="仿宋_GB2312" w:hAnsi="Times New Roman" w:eastAsia="仿宋_GB2312"/>
          <w:b/>
          <w:bCs/>
          <w:color w:val="C00000"/>
          <w:kern w:val="0"/>
          <w:sz w:val="32"/>
          <w:szCs w:val="32"/>
        </w:rPr>
        <w:t>注册新用户</w:t>
      </w:r>
      <w:r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  <w:t>，由所在学校科研部门审核后，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就</w:t>
      </w:r>
      <w:r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  <w:t>可使用身份证号码登陆。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若老账户中有</w:t>
      </w:r>
      <w:r>
        <w:rPr>
          <w:rFonts w:hint="eastAsia" w:ascii="仿宋_GB2312" w:eastAsia="仿宋_GB2312"/>
          <w:b/>
          <w:bCs/>
          <w:color w:val="C00000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存在，</w:t>
      </w:r>
      <w:r>
        <w:rPr>
          <w:rFonts w:hint="eastAsia" w:ascii="仿宋_GB2312" w:eastAsia="仿宋_GB2312"/>
          <w:b/>
          <w:bCs/>
          <w:color w:val="C00000"/>
          <w:kern w:val="0"/>
          <w:sz w:val="32"/>
          <w:szCs w:val="32"/>
          <w:lang w:val="en-US" w:eastAsia="zh-CN"/>
        </w:rPr>
        <w:t>不要让老师自行操作！！高校科研管理人员也不要审核通过他的身份信息！！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科研处只需要把身份证号补充好，报给我！我们审核后技术员在系统中完善身份证号后，自然就可以登录。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12、系统里面因缺乏身份证信息而停用的老师，有的已经退休了，高校科研管理人员</w:t>
      </w:r>
      <w:r>
        <w:rPr>
          <w:rFonts w:hint="eastAsia" w:ascii="仿宋_GB2312" w:eastAsia="仿宋_GB2312"/>
          <w:b/>
          <w:bCs/>
          <w:color w:val="C00000"/>
          <w:kern w:val="0"/>
          <w:sz w:val="32"/>
          <w:szCs w:val="32"/>
          <w:lang w:val="en-US" w:eastAsia="zh-CN"/>
        </w:rPr>
        <w:t>可以在系统里面把这些退休的老师删除吗？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b/>
          <w:bCs/>
          <w:color w:val="C00000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highlight w:val="yellow"/>
          <w:lang w:val="en-US" w:eastAsia="zh-CN"/>
        </w:rPr>
        <w:t>答：</w:t>
      </w:r>
      <w:r>
        <w:rPr>
          <w:rFonts w:hint="eastAsia" w:ascii="仿宋_GB2312" w:eastAsia="仿宋_GB2312"/>
          <w:b/>
          <w:bCs/>
          <w:color w:val="C00000"/>
          <w:kern w:val="0"/>
          <w:sz w:val="32"/>
          <w:szCs w:val="32"/>
          <w:highlight w:val="yellow"/>
          <w:lang w:val="en-US" w:eastAsia="zh-CN"/>
        </w:rPr>
        <w:t>不能删！！可以停用（选中人名双击，右上角把状态点停用即可）。否则会影响整个系统数据。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13、补充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身份证号码时发现有老师已退休或已离职的情况，可以不提供吗？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答：</w:t>
      </w:r>
      <w:r>
        <w:rPr>
          <w:rFonts w:hint="eastAsia" w:ascii="仿宋_GB2312" w:eastAsia="仿宋_GB2312"/>
          <w:b/>
          <w:bCs/>
          <w:color w:val="C00000"/>
          <w:kern w:val="0"/>
          <w:sz w:val="32"/>
          <w:szCs w:val="32"/>
          <w:lang w:val="en-US" w:eastAsia="zh-CN"/>
        </w:rPr>
        <w:t>当然可以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，只需在表格中标记，并在系统中把他账号停用即可。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14、新系统中历史数据有部分数据不全，怎么办？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b/>
          <w:bCs/>
          <w:color w:val="C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答：需要延后处理。</w:t>
      </w:r>
      <w:r>
        <w:rPr>
          <w:rFonts w:hint="eastAsia" w:ascii="仿宋_GB2312" w:eastAsia="仿宋_GB2312"/>
          <w:b/>
          <w:bCs/>
          <w:color w:val="C00000"/>
          <w:kern w:val="0"/>
          <w:sz w:val="32"/>
          <w:szCs w:val="32"/>
          <w:lang w:val="en-US" w:eastAsia="zh-CN"/>
        </w:rPr>
        <w:t>请不要过多关注。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val="en-US" w:eastAsia="zh-CN"/>
        </w:rPr>
        <w:t>15、在申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报时有老师点了保存，就不能修改了，若还要修改怎么办？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答：系统有暂存功能，如果老师觉得没有填好还要修改，就用暂存按钮，不要提交。若老师点了保存并提交，还要修改就只能由学校管理员退回后老师才能修改。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73040" cy="2273935"/>
            <wp:effectExtent l="0" t="0" r="3810" b="12065"/>
            <wp:docPr id="4" name="图片 4" descr="ed40481b1b64f5eafc6abba99f863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40481b1b64f5eafc6abba99f863c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>16、高校科研管理员怎么退回呢？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>答：学校管理员退回操作：在项目管理-项目初审界面有一个不通过按钮，会填写不通过的原因，退回成功后，老师就能修改项目了。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仿宋_GB2312" w:eastAsia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color w:val="00000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73040" cy="1489710"/>
            <wp:effectExtent l="0" t="0" r="3810" b="15240"/>
            <wp:docPr id="5" name="图片 5" descr="a44c2c01855f5440ce128a20c1bd3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44c2c01855f5440ce128a20c1bd3d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74310" cy="1465580"/>
            <wp:effectExtent l="0" t="0" r="2540" b="1270"/>
            <wp:docPr id="6" name="图片 6" descr="46a0b69041ff598ec2450f2ad3c64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6a0b69041ff598ec2450f2ad3c648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73040" cy="2273935"/>
            <wp:effectExtent l="0" t="0" r="3810" b="12065"/>
            <wp:docPr id="7" name="图片 7" descr="0c7f92383904ee4e04f725d85124a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c7f92383904ee4e04f725d85124a6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>17、老师的申报内容，没有提交只是暂存，再次登录就找不到了，怎么办？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仿宋_GB2312" w:eastAsia="仿宋_GB2312"/>
          <w:b/>
          <w:color w:val="C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>答：有些资料填写没填完整，保存不了，所以一定要</w:t>
      </w:r>
      <w:r>
        <w:rPr>
          <w:rFonts w:hint="eastAsia" w:ascii="仿宋_GB2312" w:eastAsia="仿宋_GB2312"/>
          <w:b/>
          <w:color w:val="C00000"/>
          <w:kern w:val="0"/>
          <w:sz w:val="32"/>
          <w:szCs w:val="32"/>
          <w:lang w:val="en-US" w:eastAsia="zh-CN"/>
        </w:rPr>
        <w:t>规范操作。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>18、老师因为工作调动，更换学校名称，这种情况怎么办？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>答：要</w:t>
      </w:r>
      <w:r>
        <w:rPr>
          <w:rFonts w:hint="eastAsia" w:ascii="仿宋_GB2312" w:eastAsia="仿宋_GB2312"/>
          <w:b/>
          <w:color w:val="C00000"/>
          <w:kern w:val="0"/>
          <w:sz w:val="32"/>
          <w:szCs w:val="32"/>
          <w:lang w:val="en-US" w:eastAsia="zh-CN"/>
        </w:rPr>
        <w:t>双方学校科研处开出证明</w:t>
      </w: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>，原来的数据要留在原来的学校，老师的个人数据可以跟着走，其他数据留在原来的学校。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>19、项目参与人员在系统中提交不成功怎么办？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>答：对主持人参与或其他老师参与课题有一定的限制，参照管理办法（2021年修订）执行。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>原因有两点:一是申报书查重不通过；二是课题组成员参与次数受限。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仿宋_GB2312" w:eastAsia="仿宋_GB2312"/>
          <w:b/>
          <w:color w:val="00000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仿宋_GB2312" w:eastAsia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>最后强调一下，不管是高校科研处的科研管理人员还是申报项目的老师，无论什么原因都</w:t>
      </w:r>
      <w:r>
        <w:rPr>
          <w:rFonts w:hint="eastAsia" w:ascii="仿宋_GB2312" w:eastAsia="仿宋_GB2312"/>
          <w:b/>
          <w:color w:val="C00000"/>
          <w:kern w:val="0"/>
          <w:sz w:val="32"/>
          <w:szCs w:val="32"/>
          <w:lang w:val="en-US" w:eastAsia="zh-CN"/>
        </w:rPr>
        <w:t>不要随便删除数据</w:t>
      </w: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>，可以</w:t>
      </w:r>
      <w:r>
        <w:rPr>
          <w:rFonts w:hint="eastAsia" w:ascii="仿宋_GB2312" w:eastAsia="仿宋_GB2312"/>
          <w:b/>
          <w:color w:val="C00000"/>
          <w:kern w:val="0"/>
          <w:sz w:val="32"/>
          <w:szCs w:val="32"/>
          <w:lang w:val="en-US" w:eastAsia="zh-CN"/>
        </w:rPr>
        <w:t>停用</w:t>
      </w: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>！数据问题大家也不要着急，暂时也不要过度关注数据问题，待数据补充完善后，会发布公告，届时再进行核对！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5E7395"/>
    <w:multiLevelType w:val="singleLevel"/>
    <w:tmpl w:val="885E73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F3E61"/>
    <w:rsid w:val="282A295B"/>
    <w:rsid w:val="28AF3E61"/>
    <w:rsid w:val="2F783E09"/>
    <w:rsid w:val="3C247A1D"/>
    <w:rsid w:val="3C574351"/>
    <w:rsid w:val="3D8906FB"/>
    <w:rsid w:val="44D256CB"/>
    <w:rsid w:val="68AD480E"/>
    <w:rsid w:val="769D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宋体" w:eastAsiaTheme="minorEastAsia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2021-08-15T03:56:00Z</dcterms:created>
  <dc:creator>13127</dc:creator>
  <cp:lastModifiedBy>陈晓燕</cp:lastModifiedBy>
  <dcterms:modified xsi:type="dcterms:W3CDTF">2021-08-19T03:40:34Z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